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35" w:rsidRPr="002A1F7D" w:rsidRDefault="002A1F7D" w:rsidP="002A1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7D">
        <w:rPr>
          <w:rFonts w:ascii="Times New Roman" w:hAnsi="Times New Roman" w:cs="Times New Roman"/>
          <w:b/>
          <w:sz w:val="24"/>
          <w:szCs w:val="24"/>
        </w:rPr>
        <w:t>СЪОБЩЕНИЕ</w:t>
      </w:r>
    </w:p>
    <w:p w:rsidR="002A1F7D" w:rsidRDefault="002A1F7D" w:rsidP="002A1F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на Общинска избира</w:t>
      </w:r>
      <w:r w:rsidR="00192BD7">
        <w:rPr>
          <w:rFonts w:ascii="Times New Roman" w:hAnsi="Times New Roman" w:cs="Times New Roman"/>
          <w:sz w:val="24"/>
          <w:szCs w:val="24"/>
        </w:rPr>
        <w:t>телна комисия, Община Рила на 11.09.2023</w:t>
      </w:r>
      <w:r>
        <w:rPr>
          <w:rFonts w:ascii="Times New Roman" w:hAnsi="Times New Roman" w:cs="Times New Roman"/>
          <w:sz w:val="24"/>
          <w:szCs w:val="24"/>
        </w:rPr>
        <w:t>г. от 13:00 ч.</w:t>
      </w:r>
    </w:p>
    <w:p w:rsidR="002A1F7D" w:rsidRDefault="002A1F7D" w:rsidP="002A1F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F7D" w:rsidRDefault="002A1F7D" w:rsidP="002A1F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дневен ред:</w:t>
      </w:r>
    </w:p>
    <w:p w:rsidR="002A1F7D" w:rsidRDefault="002A1F7D" w:rsidP="002A1F7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3118"/>
      </w:tblGrid>
      <w:tr w:rsidR="002A1F7D" w:rsidTr="002A1F7D">
        <w:tc>
          <w:tcPr>
            <w:tcW w:w="4815" w:type="dxa"/>
          </w:tcPr>
          <w:p w:rsidR="002A1F7D" w:rsidRPr="002A1F7D" w:rsidRDefault="002A1F7D" w:rsidP="002A1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F7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заседанието</w:t>
            </w:r>
          </w:p>
        </w:tc>
        <w:tc>
          <w:tcPr>
            <w:tcW w:w="3118" w:type="dxa"/>
          </w:tcPr>
          <w:p w:rsidR="002A1F7D" w:rsidRPr="002A1F7D" w:rsidRDefault="002A1F7D" w:rsidP="002A1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F7D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2A1F7D" w:rsidTr="002A1F7D">
        <w:tc>
          <w:tcPr>
            <w:tcW w:w="4815" w:type="dxa"/>
          </w:tcPr>
          <w:p w:rsidR="002A1F7D" w:rsidRPr="002A1F7D" w:rsidRDefault="00192BD7" w:rsidP="002A1F7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2BD7">
              <w:rPr>
                <w:rFonts w:ascii="Times New Roman" w:hAnsi="Times New Roman" w:cs="Times New Roman"/>
                <w:sz w:val="24"/>
                <w:szCs w:val="24"/>
              </w:rPr>
              <w:t>пределяне на член на ОИК, Община Рила за маркиране по уникален начин на печатите на комисията, съвместно с Председателя</w:t>
            </w:r>
          </w:p>
        </w:tc>
        <w:tc>
          <w:tcPr>
            <w:tcW w:w="3118" w:type="dxa"/>
          </w:tcPr>
          <w:p w:rsidR="002A1F7D" w:rsidRDefault="002A1F7D" w:rsidP="002A1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Бозовайска – Председател на ОИК, Община Рила</w:t>
            </w:r>
          </w:p>
        </w:tc>
      </w:tr>
      <w:tr w:rsidR="002A1F7D" w:rsidTr="002A1F7D">
        <w:tc>
          <w:tcPr>
            <w:tcW w:w="4815" w:type="dxa"/>
          </w:tcPr>
          <w:p w:rsidR="002A1F7D" w:rsidRPr="00F76092" w:rsidRDefault="00192BD7" w:rsidP="002A1F7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2BD7">
              <w:rPr>
                <w:rFonts w:ascii="Times New Roman" w:hAnsi="Times New Roman" w:cs="Times New Roman"/>
                <w:sz w:val="24"/>
                <w:szCs w:val="24"/>
              </w:rPr>
              <w:t>пределяне начина и мястото на обявяване на решенията на ОИК Община Рила</w:t>
            </w:r>
          </w:p>
        </w:tc>
        <w:tc>
          <w:tcPr>
            <w:tcW w:w="3118" w:type="dxa"/>
          </w:tcPr>
          <w:p w:rsidR="002A1F7D" w:rsidRDefault="002A1F7D" w:rsidP="002A1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F7D">
              <w:rPr>
                <w:rFonts w:ascii="Times New Roman" w:hAnsi="Times New Roman" w:cs="Times New Roman"/>
                <w:sz w:val="24"/>
                <w:szCs w:val="24"/>
              </w:rPr>
              <w:t>Елена Бозовайска – Председател на ОИК, Община Рила</w:t>
            </w:r>
          </w:p>
        </w:tc>
      </w:tr>
      <w:tr w:rsidR="00F76092" w:rsidTr="002A1F7D">
        <w:tc>
          <w:tcPr>
            <w:tcW w:w="4815" w:type="dxa"/>
          </w:tcPr>
          <w:p w:rsidR="00F76092" w:rsidRPr="00F76092" w:rsidRDefault="00192BD7" w:rsidP="00F7609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2BD7">
              <w:rPr>
                <w:rFonts w:ascii="Times New Roman" w:hAnsi="Times New Roman" w:cs="Times New Roman"/>
                <w:sz w:val="24"/>
                <w:szCs w:val="24"/>
              </w:rPr>
              <w:t>пределяне броя, имената, функциите на техническите сътрудници и периода на подпомагане от тях на дейността на ОИК, Община Рила</w:t>
            </w:r>
          </w:p>
        </w:tc>
        <w:tc>
          <w:tcPr>
            <w:tcW w:w="3118" w:type="dxa"/>
          </w:tcPr>
          <w:p w:rsidR="00F76092" w:rsidRPr="002A1F7D" w:rsidRDefault="00F76092" w:rsidP="002A1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92">
              <w:rPr>
                <w:rFonts w:ascii="Times New Roman" w:hAnsi="Times New Roman" w:cs="Times New Roman"/>
                <w:sz w:val="24"/>
                <w:szCs w:val="24"/>
              </w:rPr>
              <w:t>Елена Бозовайска – Председател на ОИК, Община Рила</w:t>
            </w:r>
          </w:p>
        </w:tc>
      </w:tr>
      <w:tr w:rsidR="00192BD7" w:rsidTr="002A1F7D">
        <w:tc>
          <w:tcPr>
            <w:tcW w:w="4815" w:type="dxa"/>
          </w:tcPr>
          <w:p w:rsidR="00192BD7" w:rsidRDefault="00192BD7" w:rsidP="00F7609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BD7">
              <w:rPr>
                <w:rFonts w:ascii="Times New Roman" w:hAnsi="Times New Roman" w:cs="Times New Roman"/>
                <w:sz w:val="24"/>
                <w:szCs w:val="24"/>
              </w:rPr>
              <w:t>Определяне на броя на мандатите за общински съветници при произвеждане на изборите за общински съветници и за кметове на 29 октомври 2023г. за община Рила</w:t>
            </w:r>
          </w:p>
        </w:tc>
        <w:tc>
          <w:tcPr>
            <w:tcW w:w="3118" w:type="dxa"/>
          </w:tcPr>
          <w:p w:rsidR="00192BD7" w:rsidRPr="00F76092" w:rsidRDefault="00192BD7" w:rsidP="002A1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BD7">
              <w:rPr>
                <w:rFonts w:ascii="Times New Roman" w:hAnsi="Times New Roman" w:cs="Times New Roman"/>
                <w:sz w:val="24"/>
                <w:szCs w:val="24"/>
              </w:rPr>
              <w:t>Елена Бозовайска – Председател на ОИК, Община Рила</w:t>
            </w:r>
          </w:p>
        </w:tc>
      </w:tr>
    </w:tbl>
    <w:p w:rsidR="002A1F7D" w:rsidRPr="002A1F7D" w:rsidRDefault="002A1F7D" w:rsidP="002A1F7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1F7D" w:rsidRPr="002A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20C"/>
    <w:multiLevelType w:val="hybridMultilevel"/>
    <w:tmpl w:val="67824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3137"/>
    <w:multiLevelType w:val="hybridMultilevel"/>
    <w:tmpl w:val="67824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04C"/>
    <w:multiLevelType w:val="hybridMultilevel"/>
    <w:tmpl w:val="67824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7D"/>
    <w:rsid w:val="00192BD7"/>
    <w:rsid w:val="002A1F7D"/>
    <w:rsid w:val="00413D82"/>
    <w:rsid w:val="00894835"/>
    <w:rsid w:val="00F7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7372C-3D4F-4E31-BF0D-A5D9FD72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dcterms:created xsi:type="dcterms:W3CDTF">2019-09-09T07:56:00Z</dcterms:created>
  <dcterms:modified xsi:type="dcterms:W3CDTF">2023-09-11T09:45:00Z</dcterms:modified>
</cp:coreProperties>
</file>